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70D15" w14:textId="77777777" w:rsidR="006E1265" w:rsidRDefault="006E1265" w:rsidP="006E1265">
      <w:pPr>
        <w:shd w:val="clear" w:color="auto" w:fill="FFFFFF"/>
        <w:spacing w:line="600" w:lineRule="atLeast"/>
        <w:ind w:firstLine="0"/>
        <w:jc w:val="center"/>
        <w:outlineLvl w:val="0"/>
        <w:rPr>
          <w:rFonts w:ascii="var(--font-heading)" w:eastAsia="Times New Roman" w:hAnsi="var(--font-heading)" w:cs="Times New Roman"/>
          <w:color w:val="0F1000"/>
          <w:kern w:val="36"/>
          <w:sz w:val="48"/>
          <w:szCs w:val="48"/>
          <w:lang w:eastAsia="ru-RU"/>
          <w14:ligatures w14:val="none"/>
        </w:rPr>
      </w:pPr>
      <w:r w:rsidRPr="006E1265">
        <w:rPr>
          <w:rFonts w:ascii="var(--font-heading)" w:eastAsia="Times New Roman" w:hAnsi="var(--font-heading)" w:cs="Times New Roman"/>
          <w:color w:val="0F1000"/>
          <w:kern w:val="36"/>
          <w:sz w:val="48"/>
          <w:szCs w:val="48"/>
          <w:lang w:eastAsia="ru-RU"/>
          <w14:ligatures w14:val="none"/>
        </w:rPr>
        <w:t>Согласие на обработку персональных данных</w:t>
      </w:r>
    </w:p>
    <w:p w14:paraId="3AD32FC0" w14:textId="77777777" w:rsidR="006E1265" w:rsidRPr="006E1265" w:rsidRDefault="006E1265" w:rsidP="006E1265">
      <w:pPr>
        <w:shd w:val="clear" w:color="auto" w:fill="FFFFFF"/>
        <w:spacing w:line="600" w:lineRule="atLeast"/>
        <w:ind w:firstLine="0"/>
        <w:jc w:val="center"/>
        <w:outlineLvl w:val="0"/>
        <w:rPr>
          <w:rFonts w:ascii="var(--font-heading)" w:eastAsia="Times New Roman" w:hAnsi="var(--font-heading)" w:cs="Times New Roman"/>
          <w:color w:val="0F1000"/>
          <w:kern w:val="36"/>
          <w:sz w:val="48"/>
          <w:szCs w:val="48"/>
          <w:lang w:eastAsia="ru-RU"/>
          <w14:ligatures w14:val="none"/>
        </w:rPr>
      </w:pPr>
    </w:p>
    <w:p w14:paraId="620D9B18" w14:textId="77777777" w:rsidR="006E1265" w:rsidRPr="006E1265" w:rsidRDefault="006E1265" w:rsidP="006E1265">
      <w:pPr>
        <w:shd w:val="clear" w:color="auto" w:fill="FFFFFF"/>
        <w:spacing w:after="240" w:line="240" w:lineRule="auto"/>
        <w:ind w:firstLine="0"/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</w:pP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Пользователь, оставляя заявку на данном интернет-сайте, принимает настоящее Согласие на обработку персональных данных (далее – Согласие).</w:t>
      </w: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br/>
        <w:t>Действуя свободно, своей волей и в своем интересе, а также подтверждая свою дееспособность, Пользователь дает свое согласие на обработку своих персональных данных со следующими условиями:</w:t>
      </w:r>
    </w:p>
    <w:p w14:paraId="3F03D7F6" w14:textId="77777777" w:rsidR="006E1265" w:rsidRPr="006E1265" w:rsidRDefault="006E1265" w:rsidP="006E1265">
      <w:pPr>
        <w:shd w:val="clear" w:color="auto" w:fill="FFFFFF"/>
        <w:spacing w:after="240" w:line="240" w:lineRule="auto"/>
        <w:ind w:firstLine="0"/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</w:pP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1.    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1180D5F5" w14:textId="77777777" w:rsidR="006E1265" w:rsidRPr="006E1265" w:rsidRDefault="006E1265" w:rsidP="006E1265">
      <w:pPr>
        <w:shd w:val="clear" w:color="auto" w:fill="FFFFFF"/>
        <w:spacing w:after="240" w:line="240" w:lineRule="auto"/>
        <w:ind w:firstLine="0"/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</w:pP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 xml:space="preserve">2.    Данное Согласие дается на обработку персональных данных с использованием интернет-сервиса </w:t>
      </w:r>
      <w:proofErr w:type="spellStart"/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Яндекс.Метрика</w:t>
      </w:r>
      <w:proofErr w:type="spellEnd"/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. </w:t>
      </w:r>
    </w:p>
    <w:p w14:paraId="169CC676" w14:textId="77777777" w:rsidR="006E1265" w:rsidRPr="006E1265" w:rsidRDefault="006E1265" w:rsidP="006E1265">
      <w:pPr>
        <w:shd w:val="clear" w:color="auto" w:fill="FFFFFF"/>
        <w:spacing w:after="240" w:line="240" w:lineRule="auto"/>
        <w:ind w:firstLine="0"/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</w:pP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3.    Согласие дается на обработку следующих моих персональных данных:</w:t>
      </w:r>
    </w:p>
    <w:p w14:paraId="17766806" w14:textId="77777777" w:rsidR="006E1265" w:rsidRPr="006E1265" w:rsidRDefault="006E1265" w:rsidP="006E1265">
      <w:pPr>
        <w:shd w:val="clear" w:color="auto" w:fill="FFFFFF"/>
        <w:spacing w:after="240" w:line="240" w:lineRule="auto"/>
        <w:ind w:firstLine="0"/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</w:pP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 xml:space="preserve">Персональные данные, не являющиеся специальными или биометрическими: номера контактных телефонов; адреса электронной почты; место работы и занимаемая должность; пользовательские данные (сведения о местоположении; тип и версия ОС; тип и версия Браузера; тип устройства и разрешение его экрана; источник откуда пришел на сайт пользователь; с какого сайта или по какой рекламе; язык ОС и Браузера; какие страницы открывает и на какие кнопки нажимает пользователь; </w:t>
      </w:r>
      <w:proofErr w:type="spellStart"/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ip</w:t>
      </w:r>
      <w:proofErr w:type="spellEnd"/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-адрес.</w:t>
      </w:r>
    </w:p>
    <w:p w14:paraId="348168C6" w14:textId="77777777" w:rsidR="006E1265" w:rsidRPr="006E1265" w:rsidRDefault="006E1265" w:rsidP="006E1265">
      <w:pPr>
        <w:shd w:val="clear" w:color="auto" w:fill="FFFFFF"/>
        <w:spacing w:after="240" w:line="240" w:lineRule="auto"/>
        <w:ind w:firstLine="0"/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</w:pP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4.    Персональные данные не являются общедоступными.</w:t>
      </w:r>
    </w:p>
    <w:p w14:paraId="639D4F6A" w14:textId="77777777" w:rsidR="006E1265" w:rsidRPr="006E1265" w:rsidRDefault="006E1265" w:rsidP="006E1265">
      <w:pPr>
        <w:shd w:val="clear" w:color="auto" w:fill="FFFFFF"/>
        <w:spacing w:after="240" w:line="240" w:lineRule="auto"/>
        <w:ind w:firstLine="0"/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</w:pP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5.    Цель обработки персональных данных: обработка входящих запросов физических лиц с целью оказания консультирования; аналитики действий физического лица на веб-сайте и функционирования веб-сайта; проведение рекламных и новостных рассылок.</w:t>
      </w:r>
    </w:p>
    <w:p w14:paraId="24FC8D65" w14:textId="77777777" w:rsidR="006E1265" w:rsidRPr="006E1265" w:rsidRDefault="006E1265" w:rsidP="006E1265">
      <w:pPr>
        <w:shd w:val="clear" w:color="auto" w:fill="FFFFFF"/>
        <w:spacing w:after="240" w:line="240" w:lineRule="auto"/>
        <w:ind w:firstLine="0"/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</w:pP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6.    Основанием для обработки персональных данных является: ст. 24 Конституции Российской Федерации; ст.6 Федерального закона №152-ФЗ «О персональных данных»; настоящее согласие на обработку персональных данных</w:t>
      </w:r>
    </w:p>
    <w:p w14:paraId="07C92726" w14:textId="77777777" w:rsidR="006E1265" w:rsidRPr="006E1265" w:rsidRDefault="006E1265" w:rsidP="006E1265">
      <w:pPr>
        <w:shd w:val="clear" w:color="auto" w:fill="FFFFFF"/>
        <w:spacing w:after="240" w:line="240" w:lineRule="auto"/>
        <w:ind w:firstLine="0"/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</w:pP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7.    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(распространение, предоставление, доступ); блокирование; удаление; уничтожение.</w:t>
      </w:r>
    </w:p>
    <w:p w14:paraId="4AEF8CE9" w14:textId="77777777" w:rsidR="006E1265" w:rsidRPr="006E1265" w:rsidRDefault="006E1265" w:rsidP="006E1265">
      <w:pPr>
        <w:shd w:val="clear" w:color="auto" w:fill="FFFFFF"/>
        <w:spacing w:after="240" w:line="240" w:lineRule="auto"/>
        <w:ind w:firstLine="0"/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</w:pP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 xml:space="preserve">8.    Персональные данные обрабатываются до отписки физического лица от рекламных и новостных рассылок. Также обработка персональных данных может быть прекращена по запросу субъекта персональных данных. Хранение персональных данных, зафиксированных </w:t>
      </w:r>
      <w:proofErr w:type="gramStart"/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на бумажных носителях</w:t>
      </w:r>
      <w:proofErr w:type="gramEnd"/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 xml:space="preserve"> осуществляется согласно Федеральному закону №125-ФЗ «Об архивном деле в Российской Федерации» и иным нормативно правовым актам в области архивного дела и архивного хранения.</w:t>
      </w:r>
    </w:p>
    <w:p w14:paraId="62FD91A5" w14:textId="77777777" w:rsidR="006E1265" w:rsidRPr="006E1265" w:rsidRDefault="006E1265" w:rsidP="006E1265">
      <w:pPr>
        <w:shd w:val="clear" w:color="auto" w:fill="FFFFFF"/>
        <w:spacing w:after="240" w:line="240" w:lineRule="auto"/>
        <w:ind w:firstLine="0"/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</w:pP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 xml:space="preserve">9.    Согласие может быть отозвано субъектом персональных данных или его представителем путем направления письменного </w:t>
      </w:r>
      <w:proofErr w:type="gramStart"/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заявления ,</w:t>
      </w:r>
      <w:proofErr w:type="gramEnd"/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 xml:space="preserve"> или его представителю по адресу, указанному в начале данного Согласия.</w:t>
      </w:r>
    </w:p>
    <w:p w14:paraId="34C96054" w14:textId="77777777" w:rsidR="006E1265" w:rsidRPr="006E1265" w:rsidRDefault="006E1265" w:rsidP="006E1265">
      <w:pPr>
        <w:shd w:val="clear" w:color="auto" w:fill="FFFFFF"/>
        <w:spacing w:after="240" w:line="240" w:lineRule="auto"/>
        <w:ind w:firstLine="0"/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</w:pP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lastRenderedPageBreak/>
        <w:t>10.    В случае отзыва субъектом персональных данных или его представителем согласия на обработку персональных, вправе продолжить обработку персональных данных без согласия субъекта персональных данных при наличии оснований, указанных в пунктах 2 – 11 части 1 статьи 6, части 2 статьи 10 и части 2 статьи 11 Федерального закона №152-ФЗ «О персональных данных» от 27.07.2006 г.</w:t>
      </w:r>
    </w:p>
    <w:p w14:paraId="2C8133E2" w14:textId="77777777" w:rsidR="006E1265" w:rsidRPr="006E1265" w:rsidRDefault="006E1265" w:rsidP="006E1265">
      <w:pPr>
        <w:shd w:val="clear" w:color="auto" w:fill="FFFFFF"/>
        <w:spacing w:line="240" w:lineRule="auto"/>
        <w:ind w:firstLine="0"/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</w:pPr>
      <w:r w:rsidRPr="006E1265">
        <w:rPr>
          <w:rFonts w:ascii="Montserrat" w:eastAsia="Times New Roman" w:hAnsi="Montserrat" w:cs="Times New Roman"/>
          <w:color w:val="0F1000"/>
          <w:kern w:val="0"/>
          <w:sz w:val="21"/>
          <w:szCs w:val="21"/>
          <w:lang w:eastAsia="ru-RU"/>
          <w14:ligatures w14:val="none"/>
        </w:rPr>
        <w:t>11.    Настоящее согласие действует все время до момента прекращения обработки персональных данных, указанных в п.7 и п.8 данного Согласия.</w:t>
      </w:r>
    </w:p>
    <w:p w14:paraId="37A9BE04" w14:textId="77777777" w:rsidR="008B6AE0" w:rsidRDefault="008B6AE0"/>
    <w:sectPr w:rsidR="008B6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ar(--font-heading)">
    <w:altName w:val="Cambria"/>
    <w:panose1 w:val="00000000000000000000"/>
    <w:charset w:val="00"/>
    <w:family w:val="roman"/>
    <w:notTrueType/>
    <w:pitch w:val="default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90"/>
    <w:rsid w:val="004171C4"/>
    <w:rsid w:val="006E1265"/>
    <w:rsid w:val="008B6AE0"/>
    <w:rsid w:val="00C077C6"/>
    <w:rsid w:val="00EB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4D866"/>
  <w15:chartTrackingRefBased/>
  <w15:docId w15:val="{1B98B2C4-0738-4EC7-A6F7-D03EA1A5C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spacing w:line="300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1265"/>
    <w:pPr>
      <w:spacing w:before="100" w:beforeAutospacing="1" w:after="100" w:afterAutospacing="1" w:line="240" w:lineRule="auto"/>
      <w:ind w:firstLine="0"/>
      <w:outlineLvl w:val="0"/>
    </w:pPr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1265"/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6E1265"/>
    <w:pPr>
      <w:spacing w:before="100" w:beforeAutospacing="1" w:after="100" w:afterAutospacing="1" w:line="240" w:lineRule="auto"/>
      <w:ind w:firstLine="0"/>
    </w:pPr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8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92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619">
          <w:marLeft w:val="0"/>
          <w:marRight w:val="0"/>
          <w:marTop w:val="6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1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Аржанов</dc:creator>
  <cp:keywords/>
  <dc:description/>
  <cp:lastModifiedBy>Никита Аржанов</cp:lastModifiedBy>
  <cp:revision>3</cp:revision>
  <dcterms:created xsi:type="dcterms:W3CDTF">2024-05-22T08:22:00Z</dcterms:created>
  <dcterms:modified xsi:type="dcterms:W3CDTF">2024-05-22T08:23:00Z</dcterms:modified>
</cp:coreProperties>
</file>